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556035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556035">
        <w:rPr>
          <w:rFonts w:ascii="TH SarabunPSK" w:hAnsi="TH SarabunPSK" w:cs="TH SarabunPSK"/>
          <w:noProof/>
          <w:sz w:val="32"/>
          <w:szCs w:val="32"/>
          <w:cs/>
          <w:lang w:val="th-TH"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4.3pt;height:93.8pt;mso-width-percent:0;mso-height-percent:0;mso-width-percent:0;mso-height-percent:0" o:ole="" fillcolor="window">
            <v:imagedata r:id="rId4" o:title=""/>
          </v:shape>
          <o:OLEObject Type="Embed" ProgID="Word.Picture.8" ShapeID="_x0000_i1025" DrawAspect="Content" ObjectID="_1806535255" r:id="rId5"/>
        </w:object>
      </w:r>
    </w:p>
    <w:p w14:paraId="728FD228" w14:textId="25028393" w:rsidR="00942A87" w:rsidRPr="00942A87" w:rsidRDefault="00942A87" w:rsidP="00942A87">
      <w:pPr>
        <w:pStyle w:val="ae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</w:t>
      </w:r>
      <w:r w:rsidR="008F1A76">
        <w:rPr>
          <w:rFonts w:ascii="TH SarabunPSK" w:hAnsi="TH SarabunPSK" w:cs="TH SarabunPSK" w:hint="cs"/>
          <w:b/>
          <w:bCs/>
          <w:sz w:val="32"/>
          <w:szCs w:val="32"/>
          <w:cs/>
        </w:rPr>
        <w:t>วังขอนแดง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6C160E0C" w14:textId="3BA2FB46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 xml:space="preserve">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73EAF985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จัดซื้อวัสดุน้ำมันเชื้อเพลิง ประจำเดือน </w:t>
      </w:r>
      <w:r w:rsidR="007B3ABD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๒๕๖๗ เป็นเงินจำนวน 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๕๖</w:t>
      </w:r>
      <w:r w:rsidR="008F1A76">
        <w:rPr>
          <w:rFonts w:ascii="TH SarabunPSK" w:hAnsi="TH SarabunPSK" w:cs="TH SarabunPSK"/>
          <w:sz w:val="32"/>
          <w:szCs w:val="32"/>
        </w:rPr>
        <w:t>,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๙</w:t>
      </w:r>
      <w:r w:rsidR="007B3ABD">
        <w:rPr>
          <w:rFonts w:ascii="TH SarabunPSK" w:hAnsi="TH SarabunPSK" w:cs="TH SarabunPSK" w:hint="cs"/>
          <w:sz w:val="32"/>
          <w:szCs w:val="32"/>
          <w:cs/>
        </w:rPr>
        <w:t>๓๔</w:t>
      </w:r>
      <w:r w:rsidR="008F1A76">
        <w:rPr>
          <w:rFonts w:ascii="TH SarabunPSK" w:hAnsi="TH SarabunPSK" w:cs="TH SarabunPSK"/>
          <w:sz w:val="32"/>
          <w:szCs w:val="32"/>
        </w:rPr>
        <w:t>.</w:t>
      </w:r>
      <w:r w:rsidR="007B3ABD">
        <w:rPr>
          <w:rFonts w:ascii="TH SarabunPSK" w:hAnsi="TH SarabunPSK" w:cs="TH SarabunPSK" w:hint="cs"/>
          <w:sz w:val="32"/>
          <w:szCs w:val="32"/>
          <w:cs/>
        </w:rPr>
        <w:t>๙๘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ห้าหมื่นหกพันเก้าร้อยสามสิบสี่บาทเก้าสิบ</w:t>
      </w:r>
      <w:r w:rsidR="005136CB">
        <w:rPr>
          <w:rFonts w:ascii="TH SarabunPSK" w:hAnsi="TH SarabunPSK" w:cs="TH SarabunPSK" w:hint="cs"/>
          <w:sz w:val="32"/>
          <w:szCs w:val="32"/>
          <w:cs/>
        </w:rPr>
        <w:t>แปด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สตางค์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)ผู้ได้รับการคัดเลือกได้แก่ </w:t>
      </w:r>
      <w:r w:rsidR="008F1A76">
        <w:rPr>
          <w:rFonts w:ascii="TH SarabunPSK" w:hAnsi="TH SarabunPSK" w:cs="TH SarabunPSK" w:hint="cs"/>
          <w:sz w:val="32"/>
          <w:szCs w:val="32"/>
          <w:cs/>
        </w:rPr>
        <w:t xml:space="preserve">บริษัท กบินทร์บุรี พรพิชัย </w:t>
      </w:r>
      <w:r w:rsidR="00DB185F">
        <w:rPr>
          <w:rFonts w:ascii="TH SarabunPSK" w:hAnsi="TH SarabunPSK" w:cs="TH SarabunPSK" w:hint="cs"/>
          <w:sz w:val="32"/>
          <w:szCs w:val="32"/>
          <w:cs/>
        </w:rPr>
        <w:t>โดยนาย วิชัย พาดวงจันทร์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ได้เสนอราคาเป็นเงิน </w:t>
      </w:r>
      <w:r w:rsidR="007B3ABD">
        <w:rPr>
          <w:rFonts w:ascii="TH SarabunPSK" w:hAnsi="TH SarabunPSK" w:cs="TH SarabunPSK" w:hint="cs"/>
          <w:sz w:val="32"/>
          <w:szCs w:val="32"/>
          <w:cs/>
        </w:rPr>
        <w:t>๕๖</w:t>
      </w:r>
      <w:r w:rsidR="007B3ABD">
        <w:rPr>
          <w:rFonts w:ascii="TH SarabunPSK" w:hAnsi="TH SarabunPSK" w:cs="TH SarabunPSK"/>
          <w:sz w:val="32"/>
          <w:szCs w:val="32"/>
        </w:rPr>
        <w:t>,</w:t>
      </w:r>
      <w:r w:rsidR="007B3ABD">
        <w:rPr>
          <w:rFonts w:ascii="TH SarabunPSK" w:hAnsi="TH SarabunPSK" w:cs="TH SarabunPSK" w:hint="cs"/>
          <w:sz w:val="32"/>
          <w:szCs w:val="32"/>
          <w:cs/>
        </w:rPr>
        <w:t>๙๓๔</w:t>
      </w:r>
      <w:r w:rsidR="007B3ABD">
        <w:rPr>
          <w:rFonts w:ascii="TH SarabunPSK" w:hAnsi="TH SarabunPSK" w:cs="TH SarabunPSK"/>
          <w:sz w:val="32"/>
          <w:szCs w:val="32"/>
        </w:rPr>
        <w:t>.</w:t>
      </w:r>
      <w:r w:rsidR="007B3ABD">
        <w:rPr>
          <w:rFonts w:ascii="TH SarabunPSK" w:hAnsi="TH SarabunPSK" w:cs="TH SarabunPSK" w:hint="cs"/>
          <w:sz w:val="32"/>
          <w:szCs w:val="32"/>
          <w:cs/>
        </w:rPr>
        <w:t xml:space="preserve">๙๘ </w:t>
      </w:r>
      <w:r>
        <w:rPr>
          <w:rFonts w:ascii="TH SarabunPSK" w:hAnsi="TH SarabunPSK" w:cs="TH SarabunPSK" w:hint="cs"/>
          <w:sz w:val="32"/>
          <w:szCs w:val="32"/>
          <w:cs/>
        </w:rPr>
        <w:t>บาท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5DBB3DE0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</w:p>
    <w:p w14:paraId="128FB4AD" w14:textId="2B795E28" w:rsidR="00942A87" w:rsidRPr="00942A87" w:rsidRDefault="008F1A76" w:rsidP="00942A87">
      <w:pPr>
        <w:rPr>
          <w:rFonts w:ascii="TH SarabunPSK" w:hAnsi="TH SarabunPSK" w:cs="TH SarabunPSK"/>
          <w:sz w:val="32"/>
          <w:szCs w:val="32"/>
          <w:cs/>
        </w:rPr>
      </w:pPr>
      <w:r w:rsidRPr="008F1A76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4FA5E3" wp14:editId="666B6FC0">
            <wp:simplePos x="0" y="0"/>
            <wp:positionH relativeFrom="column">
              <wp:posOffset>3200200</wp:posOffset>
            </wp:positionH>
            <wp:positionV relativeFrom="paragraph">
              <wp:posOffset>236284</wp:posOffset>
            </wp:positionV>
            <wp:extent cx="1876926" cy="825022"/>
            <wp:effectExtent l="0" t="0" r="3175" b="635"/>
            <wp:wrapNone/>
            <wp:docPr id="20389166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1665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926" cy="825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</w:t>
      </w:r>
      <w:r w:rsidR="007B3ABD">
        <w:rPr>
          <w:rFonts w:ascii="TH SarabunPSK" w:hAnsi="TH SarabunPSK" w:cs="TH SarabunPSK" w:hint="cs"/>
          <w:sz w:val="32"/>
          <w:szCs w:val="32"/>
          <w:cs/>
        </w:rPr>
        <w:t>๓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7B3ABD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พ.ศ. ๒๕๖๗</w:t>
      </w:r>
    </w:p>
    <w:p w14:paraId="6642EF08" w14:textId="27955980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4522B55B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8F1A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E26320" w14:textId="67341C5C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โสภณ พรามณี</w:t>
      </w:r>
      <w:r w:rsidRPr="00942A8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01FD2DB" w14:textId="21C0F6BE" w:rsidR="008911E2" w:rsidRPr="00942A87" w:rsidRDefault="006F040D" w:rsidP="006F040D">
      <w:pPr>
        <w:pStyle w:val="ae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ผู้กำกับการสถานีตำรวจภูธร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4377C0"/>
    <w:rsid w:val="005136CB"/>
    <w:rsid w:val="00556035"/>
    <w:rsid w:val="005B66BE"/>
    <w:rsid w:val="005E0677"/>
    <w:rsid w:val="006F040D"/>
    <w:rsid w:val="007B3ABD"/>
    <w:rsid w:val="008911E2"/>
    <w:rsid w:val="008C3372"/>
    <w:rsid w:val="008F1A76"/>
    <w:rsid w:val="00942A87"/>
    <w:rsid w:val="009E1211"/>
    <w:rsid w:val="00B37808"/>
    <w:rsid w:val="00B9173E"/>
    <w:rsid w:val="00CD0C8C"/>
    <w:rsid w:val="00CF603B"/>
    <w:rsid w:val="00DB185F"/>
    <w:rsid w:val="00E2662D"/>
    <w:rsid w:val="00E87963"/>
    <w:rsid w:val="00EC0491"/>
    <w:rsid w:val="00F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ไตรรงค์ สิงห์สวัสดิ์</cp:lastModifiedBy>
  <cp:revision>3</cp:revision>
  <cp:lastPrinted>2025-04-18T19:34:00Z</cp:lastPrinted>
  <dcterms:created xsi:type="dcterms:W3CDTF">2025-04-18T19:34:00Z</dcterms:created>
  <dcterms:modified xsi:type="dcterms:W3CDTF">2025-04-18T19:34:00Z</dcterms:modified>
</cp:coreProperties>
</file>